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452" w:rsidRPr="00611A0A" w:rsidRDefault="00C62452" w:rsidP="00C62452">
      <w:pPr>
        <w:jc w:val="both"/>
        <w:rPr>
          <w:sz w:val="24"/>
          <w:szCs w:val="24"/>
        </w:rPr>
      </w:pPr>
    </w:p>
    <w:p w:rsidR="00C62452" w:rsidRPr="00611A0A" w:rsidRDefault="00C62452" w:rsidP="00C62452">
      <w:pPr>
        <w:spacing w:after="0" w:line="240" w:lineRule="auto"/>
        <w:ind w:left="5664"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Bidziny</w:t>
      </w:r>
      <w:r w:rsidRPr="00611A0A">
        <w:rPr>
          <w:rFonts w:eastAsia="Times New Roman" w:cs="Times New Roman"/>
          <w:sz w:val="24"/>
          <w:szCs w:val="24"/>
          <w:lang w:eastAsia="pl-PL"/>
        </w:rPr>
        <w:t xml:space="preserve"> dnia </w:t>
      </w:r>
      <w:r>
        <w:rPr>
          <w:rFonts w:eastAsia="Times New Roman" w:cs="Times New Roman"/>
          <w:sz w:val="24"/>
          <w:szCs w:val="24"/>
          <w:lang w:eastAsia="pl-PL"/>
        </w:rPr>
        <w:t>01.08.2018</w:t>
      </w:r>
    </w:p>
    <w:p w:rsidR="00C62452" w:rsidRPr="00611A0A" w:rsidRDefault="00C62452" w:rsidP="00C624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11A0A">
        <w:rPr>
          <w:rFonts w:eastAsia="Times New Roman" w:cs="Times New Roman"/>
          <w:sz w:val="24"/>
          <w:szCs w:val="24"/>
          <w:lang w:eastAsia="pl-PL"/>
        </w:rPr>
        <w:t>Or.1.201</w:t>
      </w:r>
      <w:r>
        <w:rPr>
          <w:rFonts w:eastAsia="Times New Roman" w:cs="Times New Roman"/>
          <w:sz w:val="24"/>
          <w:szCs w:val="24"/>
          <w:lang w:eastAsia="pl-PL"/>
        </w:rPr>
        <w:t>8</w:t>
      </w:r>
    </w:p>
    <w:p w:rsidR="00C62452" w:rsidRPr="00611A0A" w:rsidRDefault="00C62452" w:rsidP="00C6245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62452" w:rsidRPr="00611A0A" w:rsidRDefault="00C62452" w:rsidP="00C62452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11A0A">
        <w:rPr>
          <w:rFonts w:eastAsia="Times New Roman" w:cs="Times New Roman"/>
          <w:sz w:val="24"/>
          <w:szCs w:val="24"/>
          <w:lang w:eastAsia="pl-PL"/>
        </w:rPr>
        <w:tab/>
      </w:r>
      <w:r w:rsidRPr="00611A0A">
        <w:rPr>
          <w:rFonts w:eastAsia="Times New Roman" w:cs="Times New Roman"/>
          <w:b/>
          <w:sz w:val="24"/>
          <w:szCs w:val="24"/>
          <w:lang w:eastAsia="pl-PL"/>
        </w:rPr>
        <w:tab/>
      </w:r>
    </w:p>
    <w:p w:rsidR="00C62452" w:rsidRPr="00611A0A" w:rsidRDefault="00C62452" w:rsidP="00C62452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11A0A">
        <w:rPr>
          <w:rFonts w:eastAsia="Times New Roman" w:cs="Times New Roman"/>
          <w:b/>
          <w:sz w:val="24"/>
          <w:szCs w:val="24"/>
          <w:lang w:eastAsia="pl-PL"/>
        </w:rPr>
        <w:t xml:space="preserve">Wykonawcy biorący udział w postępowaniu </w:t>
      </w:r>
    </w:p>
    <w:p w:rsidR="00C62452" w:rsidRPr="00611A0A" w:rsidRDefault="00C62452" w:rsidP="00C62452">
      <w:pPr>
        <w:spacing w:after="0" w:line="240" w:lineRule="auto"/>
        <w:ind w:left="3540" w:firstLine="708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C62452" w:rsidRPr="00611A0A" w:rsidRDefault="00C62452" w:rsidP="00C62452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pl-PL"/>
        </w:rPr>
      </w:pPr>
      <w:r w:rsidRPr="00611A0A">
        <w:rPr>
          <w:rFonts w:eastAsia="Times New Roman" w:cs="Times New Roman"/>
          <w:sz w:val="24"/>
          <w:szCs w:val="24"/>
          <w:lang w:eastAsia="pl-PL"/>
        </w:rPr>
        <w:t>Dotyczy postępowania:</w:t>
      </w:r>
      <w:r w:rsidRPr="00611A0A">
        <w:rPr>
          <w:rFonts w:eastAsia="Times New Roman" w:cs="Arial"/>
          <w:b/>
          <w:i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i/>
          <w:sz w:val="24"/>
          <w:szCs w:val="24"/>
          <w:lang w:eastAsia="pl-PL"/>
        </w:rPr>
        <w:t xml:space="preserve">Dostawa fabrycznie nowego </w:t>
      </w:r>
      <w:r w:rsidRPr="007E3627">
        <w:rPr>
          <w:rFonts w:eastAsia="Times New Roman" w:cs="Times New Roman"/>
          <w:b/>
          <w:i/>
          <w:sz w:val="24"/>
          <w:szCs w:val="24"/>
          <w:lang w:eastAsia="pl-PL"/>
        </w:rPr>
        <w:t>autobusu 20 miejscowego (19+ 1 kierowca) przeznaczonego do przewozu osób niepełnosprawnych</w:t>
      </w:r>
    </w:p>
    <w:p w:rsidR="00C62452" w:rsidRPr="00611A0A" w:rsidRDefault="00C62452" w:rsidP="00C62452">
      <w:pPr>
        <w:spacing w:after="0" w:line="240" w:lineRule="auto"/>
        <w:ind w:right="-290"/>
        <w:jc w:val="both"/>
        <w:rPr>
          <w:rFonts w:eastAsia="Times New Roman" w:cs="Arial"/>
          <w:b/>
          <w:bCs/>
          <w:i/>
          <w:sz w:val="24"/>
          <w:szCs w:val="24"/>
          <w:lang w:eastAsia="pl-PL"/>
        </w:rPr>
      </w:pPr>
    </w:p>
    <w:p w:rsidR="00C62452" w:rsidRPr="00611A0A" w:rsidRDefault="00C62452" w:rsidP="00C62452">
      <w:pPr>
        <w:spacing w:after="0" w:line="360" w:lineRule="auto"/>
        <w:ind w:right="-289" w:firstLine="708"/>
        <w:jc w:val="both"/>
        <w:rPr>
          <w:rFonts w:eastAsia="Times New Roman" w:cs="Arial"/>
          <w:bCs/>
          <w:sz w:val="24"/>
          <w:szCs w:val="24"/>
          <w:lang w:eastAsia="pl-PL"/>
        </w:rPr>
      </w:pPr>
      <w:r w:rsidRPr="00611A0A">
        <w:rPr>
          <w:rFonts w:eastAsia="Times New Roman" w:cs="Arial"/>
          <w:bCs/>
          <w:sz w:val="24"/>
          <w:szCs w:val="24"/>
          <w:lang w:eastAsia="pl-PL"/>
        </w:rPr>
        <w:t>Działając na podstawie art. 38 ust 1, 2 i 4 ustawy Prawo Zamówień Publicznych (Dz. U. z 201</w:t>
      </w:r>
      <w:r>
        <w:rPr>
          <w:rFonts w:eastAsia="Times New Roman" w:cs="Arial"/>
          <w:bCs/>
          <w:sz w:val="24"/>
          <w:szCs w:val="24"/>
          <w:lang w:eastAsia="pl-PL"/>
        </w:rPr>
        <w:t>7</w:t>
      </w:r>
      <w:r w:rsidRPr="00611A0A">
        <w:rPr>
          <w:rFonts w:eastAsia="Times New Roman" w:cs="Arial"/>
          <w:bCs/>
          <w:sz w:val="24"/>
          <w:szCs w:val="24"/>
          <w:lang w:eastAsia="pl-PL"/>
        </w:rPr>
        <w:t xml:space="preserve"> r. poz. </w:t>
      </w:r>
      <w:r>
        <w:rPr>
          <w:rFonts w:eastAsia="Times New Roman" w:cs="Arial"/>
          <w:bCs/>
          <w:sz w:val="24"/>
          <w:szCs w:val="24"/>
          <w:lang w:eastAsia="pl-PL"/>
        </w:rPr>
        <w:t>1579</w:t>
      </w:r>
      <w:r w:rsidRPr="00611A0A">
        <w:rPr>
          <w:rFonts w:eastAsia="Times New Roman" w:cs="Arial"/>
          <w:bCs/>
          <w:sz w:val="24"/>
          <w:szCs w:val="24"/>
          <w:lang w:eastAsia="pl-PL"/>
        </w:rPr>
        <w:t xml:space="preserve"> z </w:t>
      </w:r>
      <w:proofErr w:type="spellStart"/>
      <w:r w:rsidRPr="00611A0A">
        <w:rPr>
          <w:rFonts w:eastAsia="Times New Roman" w:cs="Arial"/>
          <w:bCs/>
          <w:sz w:val="24"/>
          <w:szCs w:val="24"/>
          <w:lang w:eastAsia="pl-PL"/>
        </w:rPr>
        <w:t>późn</w:t>
      </w:r>
      <w:proofErr w:type="spellEnd"/>
      <w:r w:rsidRPr="00611A0A">
        <w:rPr>
          <w:rFonts w:eastAsia="Times New Roman" w:cs="Arial"/>
          <w:bCs/>
          <w:sz w:val="24"/>
          <w:szCs w:val="24"/>
          <w:lang w:eastAsia="pl-PL"/>
        </w:rPr>
        <w:t xml:space="preserve">. zm.) Zamawiający zawiadamia, że udziela odpowiedzi na pytania </w:t>
      </w:r>
      <w:r w:rsidRPr="00611A0A">
        <w:rPr>
          <w:rFonts w:eastAsia="Times New Roman" w:cs="Arial"/>
          <w:bCs/>
          <w:sz w:val="24"/>
          <w:szCs w:val="24"/>
          <w:lang w:eastAsia="pl-PL"/>
        </w:rPr>
        <w:br/>
        <w:t xml:space="preserve">i wprowadza zmianę treści Specyfikacji Istotnych Warunków Zamówienia. </w:t>
      </w:r>
    </w:p>
    <w:p w:rsidR="00C62452" w:rsidRPr="00C62452" w:rsidRDefault="00C62452" w:rsidP="00C62452">
      <w:pPr>
        <w:spacing w:after="0" w:line="360" w:lineRule="auto"/>
        <w:ind w:right="-289" w:firstLine="708"/>
        <w:jc w:val="both"/>
        <w:rPr>
          <w:rFonts w:eastAsia="Times New Roman" w:cs="Arial"/>
          <w:b/>
          <w:bCs/>
          <w:sz w:val="24"/>
          <w:szCs w:val="24"/>
          <w:u w:val="single"/>
          <w:lang w:eastAsia="pl-PL"/>
        </w:rPr>
      </w:pPr>
      <w:r w:rsidRPr="00611A0A">
        <w:rPr>
          <w:rFonts w:eastAsia="Times New Roman" w:cs="Arial"/>
          <w:b/>
          <w:bCs/>
          <w:sz w:val="24"/>
          <w:szCs w:val="24"/>
          <w:u w:val="single"/>
          <w:lang w:eastAsia="pl-PL"/>
        </w:rPr>
        <w:t xml:space="preserve">Dokonana przez Zamawiającego zmiana treści SIWZ staje się integralną częścią SIWZ </w:t>
      </w:r>
      <w:r w:rsidRPr="00611A0A">
        <w:rPr>
          <w:rFonts w:eastAsia="Times New Roman" w:cs="Arial"/>
          <w:b/>
          <w:bCs/>
          <w:sz w:val="24"/>
          <w:szCs w:val="24"/>
          <w:u w:val="single"/>
          <w:lang w:eastAsia="pl-PL"/>
        </w:rPr>
        <w:br/>
        <w:t>i należy ją uwzględnić przygotowując ofertę:</w:t>
      </w:r>
    </w:p>
    <w:p w:rsidR="00C62452" w:rsidRDefault="00C62452" w:rsidP="003D76EE">
      <w:pPr>
        <w:jc w:val="both"/>
        <w:rPr>
          <w:b/>
        </w:rPr>
      </w:pPr>
    </w:p>
    <w:p w:rsidR="006A153C" w:rsidRPr="006A153C" w:rsidRDefault="006A153C" w:rsidP="003D76EE">
      <w:pPr>
        <w:jc w:val="both"/>
        <w:rPr>
          <w:b/>
        </w:rPr>
      </w:pPr>
      <w:r w:rsidRPr="006A153C">
        <w:rPr>
          <w:b/>
        </w:rPr>
        <w:t>Pytanie 1. Zużycie energii.</w:t>
      </w:r>
    </w:p>
    <w:p w:rsidR="002D48A1" w:rsidRPr="006A153C" w:rsidRDefault="002D48A1" w:rsidP="003D76EE">
      <w:pPr>
        <w:jc w:val="both"/>
      </w:pPr>
      <w:r w:rsidRPr="006A153C">
        <w:t xml:space="preserve">Parametr ten oblicza się przy wykorzystaniu zużycia paliwa. </w:t>
      </w:r>
      <w:r w:rsidR="000A2816" w:rsidRPr="006A153C">
        <w:t xml:space="preserve">Zużycie paliwa dla autobusów (i </w:t>
      </w:r>
      <w:r w:rsidRPr="006A153C">
        <w:t>pojazdów ciężarowych dłużej ładowności) nie jest podawane w dokumentach homologacyjnych (św. zgodności WE), ponieważ dla tych pojazdów nie przeprowadza się pomiarów zużycia paliwa w procedurach badań homologacyjnych.</w:t>
      </w:r>
    </w:p>
    <w:p w:rsidR="006A153C" w:rsidRDefault="002D48A1" w:rsidP="003D76EE">
      <w:pPr>
        <w:jc w:val="both"/>
      </w:pPr>
      <w:r w:rsidRPr="006A153C">
        <w:t>Proponujemy więc przyjęcie wielkości zużycia paliwa na podstawie katalogów producentów pojazdów (bazowych).</w:t>
      </w:r>
    </w:p>
    <w:p w:rsidR="006A153C" w:rsidRPr="00882EBA" w:rsidRDefault="006A153C" w:rsidP="003D76EE">
      <w:pPr>
        <w:jc w:val="both"/>
        <w:rPr>
          <w:b/>
          <w:u w:val="single"/>
        </w:rPr>
      </w:pPr>
      <w:r w:rsidRPr="00882EBA">
        <w:rPr>
          <w:b/>
          <w:u w:val="single"/>
        </w:rPr>
        <w:t>Odpowiedź 1.</w:t>
      </w:r>
    </w:p>
    <w:p w:rsidR="006A153C" w:rsidRDefault="006A153C" w:rsidP="003D76EE">
      <w:pPr>
        <w:jc w:val="both"/>
      </w:pPr>
      <w:r>
        <w:t>Do obliczenia zużycia energii należy przyjąć wielkości zużycia paliwa na podstawie katalogów producentów pojazdów (bazowych) wg procedury pomiarowej-  Dyrektywa WE/715/2007 z wartości średniej.</w:t>
      </w:r>
    </w:p>
    <w:p w:rsidR="00005E94" w:rsidRDefault="00005E94" w:rsidP="003D76EE">
      <w:pPr>
        <w:jc w:val="both"/>
      </w:pPr>
    </w:p>
    <w:p w:rsidR="002D48A1" w:rsidRPr="006A153C" w:rsidRDefault="006A153C" w:rsidP="003D76EE">
      <w:pPr>
        <w:jc w:val="both"/>
        <w:rPr>
          <w:b/>
        </w:rPr>
      </w:pPr>
      <w:r w:rsidRPr="006A153C">
        <w:rPr>
          <w:b/>
        </w:rPr>
        <w:t xml:space="preserve">Pytanie 2. </w:t>
      </w:r>
      <w:r w:rsidR="002D48A1" w:rsidRPr="006A153C">
        <w:rPr>
          <w:b/>
        </w:rPr>
        <w:t>Emisja zanieczyszczeń.</w:t>
      </w:r>
    </w:p>
    <w:p w:rsidR="002D48A1" w:rsidRDefault="002D48A1" w:rsidP="003D76EE">
      <w:pPr>
        <w:jc w:val="both"/>
      </w:pPr>
      <w:r>
        <w:t>Proszę o uściślenie tego wymogu, tj. proszę wymienić konkretne zanieczyszczenia (np. tlenki azotu, węglowodory, cząstki stałe), które należałoby zsumować.</w:t>
      </w:r>
    </w:p>
    <w:p w:rsidR="002D48A1" w:rsidRDefault="002D48A1" w:rsidP="003D76EE">
      <w:pPr>
        <w:jc w:val="both"/>
      </w:pPr>
      <w:r>
        <w:t>Ponadto proszę podać rodzaj testu (WHSC lub WHTC), wg którego należy podać łączną wielkość emisji. Emisję zanieczyszczeń dla autobusów podaje się wyłącznie w mg/kWh.</w:t>
      </w:r>
    </w:p>
    <w:p w:rsidR="006A153C" w:rsidRPr="00882EBA" w:rsidRDefault="006A153C" w:rsidP="003D76EE">
      <w:pPr>
        <w:jc w:val="both"/>
        <w:rPr>
          <w:b/>
          <w:u w:val="single"/>
        </w:rPr>
      </w:pPr>
      <w:r w:rsidRPr="00882EBA">
        <w:rPr>
          <w:b/>
          <w:u w:val="single"/>
        </w:rPr>
        <w:t>Odpowiedź 2.</w:t>
      </w:r>
    </w:p>
    <w:p w:rsidR="006A153C" w:rsidRDefault="006A153C" w:rsidP="003D76EE">
      <w:pPr>
        <w:jc w:val="both"/>
      </w:pPr>
      <w:r>
        <w:t>Do podania emisji zanieczyszczeń należy podać wg testu WHSC</w:t>
      </w:r>
      <w:r w:rsidR="00FD1B65">
        <w:t>,</w:t>
      </w:r>
      <w:r>
        <w:t xml:space="preserve"> sumując zanieczyszczenie: tlenek węgla, tlenki azotu, węglowodory, cząstki stałe w mg/kWh.</w:t>
      </w:r>
    </w:p>
    <w:p w:rsidR="00005E94" w:rsidRDefault="00005E94" w:rsidP="003D76EE">
      <w:pPr>
        <w:jc w:val="both"/>
      </w:pPr>
    </w:p>
    <w:p w:rsidR="002D48A1" w:rsidRPr="006A153C" w:rsidRDefault="006A153C" w:rsidP="003D76EE">
      <w:pPr>
        <w:jc w:val="both"/>
        <w:rPr>
          <w:b/>
        </w:rPr>
      </w:pPr>
      <w:r w:rsidRPr="006A153C">
        <w:rPr>
          <w:b/>
        </w:rPr>
        <w:lastRenderedPageBreak/>
        <w:t xml:space="preserve">Pytanie 3. </w:t>
      </w:r>
      <w:r w:rsidR="00CD768F" w:rsidRPr="006A153C">
        <w:rPr>
          <w:b/>
        </w:rPr>
        <w:t>Emisja CO</w:t>
      </w:r>
      <w:r w:rsidR="00CD768F" w:rsidRPr="006A153C">
        <w:rPr>
          <w:b/>
          <w:vertAlign w:val="subscript"/>
        </w:rPr>
        <w:t>2</w:t>
      </w:r>
      <w:r w:rsidR="00CD768F" w:rsidRPr="006A153C">
        <w:rPr>
          <w:b/>
        </w:rPr>
        <w:t>.</w:t>
      </w:r>
    </w:p>
    <w:p w:rsidR="00CD768F" w:rsidRDefault="00CD768F" w:rsidP="003D76EE">
      <w:pPr>
        <w:jc w:val="both"/>
      </w:pPr>
      <w:r>
        <w:t>Proszę o korektę zapisu. Podczas badań homologacyjnych autobusów nie dokonuje się pomiarów emisji dwutlenku węgla. Zatem w świadectwach zgodności WE nie ma wpisu dot. CO</w:t>
      </w:r>
      <w:r>
        <w:rPr>
          <w:vertAlign w:val="subscript"/>
        </w:rPr>
        <w:t>2</w:t>
      </w:r>
      <w:r w:rsidR="003B0869">
        <w:t xml:space="preserve"> (podobnie jak zużycia paliwa). Proponuję, podobnie jak w p. 1, przyjąć wielkość emisji z katalogów producentów pojazdów (bazowych).</w:t>
      </w:r>
    </w:p>
    <w:p w:rsidR="006A153C" w:rsidRPr="00882EBA" w:rsidRDefault="006A153C" w:rsidP="003D76EE">
      <w:pPr>
        <w:jc w:val="both"/>
        <w:rPr>
          <w:b/>
          <w:u w:val="single"/>
        </w:rPr>
      </w:pPr>
      <w:r w:rsidRPr="00882EBA">
        <w:rPr>
          <w:b/>
          <w:u w:val="single"/>
        </w:rPr>
        <w:t>Odpowiedź 3.</w:t>
      </w:r>
    </w:p>
    <w:p w:rsidR="006A153C" w:rsidRDefault="006A153C" w:rsidP="003D76EE">
      <w:pPr>
        <w:jc w:val="both"/>
      </w:pPr>
      <w:r w:rsidRPr="006A153C">
        <w:t xml:space="preserve">Emisję dwutlenku węgla należy </w:t>
      </w:r>
      <w:r w:rsidR="00FD1B65">
        <w:t>podać</w:t>
      </w:r>
      <w:r>
        <w:t xml:space="preserve"> z katalogów producentów po</w:t>
      </w:r>
      <w:r w:rsidR="00005E94">
        <w:t>jazdów (bazowych).</w:t>
      </w:r>
    </w:p>
    <w:p w:rsidR="00005E94" w:rsidRPr="006A153C" w:rsidRDefault="00005E94" w:rsidP="003D76EE">
      <w:pPr>
        <w:jc w:val="both"/>
      </w:pPr>
    </w:p>
    <w:p w:rsidR="003B0869" w:rsidRPr="00005E94" w:rsidRDefault="00005E94" w:rsidP="003D76EE">
      <w:pPr>
        <w:jc w:val="both"/>
        <w:rPr>
          <w:b/>
          <w:szCs w:val="24"/>
        </w:rPr>
      </w:pPr>
      <w:r w:rsidRPr="00005E94">
        <w:rPr>
          <w:b/>
          <w:szCs w:val="24"/>
        </w:rPr>
        <w:t xml:space="preserve">Pytanie 4. </w:t>
      </w:r>
      <w:r w:rsidR="003B0869" w:rsidRPr="00005E94">
        <w:rPr>
          <w:b/>
          <w:szCs w:val="24"/>
        </w:rPr>
        <w:t xml:space="preserve">PROJEKT UMOWY </w:t>
      </w:r>
    </w:p>
    <w:p w:rsidR="003B0869" w:rsidRDefault="003B0869" w:rsidP="003D76EE">
      <w:pPr>
        <w:jc w:val="both"/>
        <w:rPr>
          <w:rStyle w:val="ilfuvd"/>
        </w:rPr>
      </w:pPr>
      <w:r>
        <w:t xml:space="preserve">Proszę o podanie górnej granicy kary umownej za opóźnienie w dostawie autobusu. Zamawiający podał tylko: „0,1% wartości brutto przedmiotu umowy, o której mowa w </w:t>
      </w:r>
      <w:r>
        <w:rPr>
          <w:rStyle w:val="ilfuvd"/>
        </w:rPr>
        <w:t>§</w:t>
      </w:r>
      <w:r w:rsidR="000A2816">
        <w:rPr>
          <w:rStyle w:val="ilfuvd"/>
        </w:rPr>
        <w:t>2 ust. 1, za każdy dzień opóźnienia w jego przekazaniu (wydaniu) Zamawiającemu”. Zgodnie z opiniami wielu specjalistów z zakresu prawa cywilnego górna granica kary nie może być rażąco wyższa od kary z tytułu odstąpienia od umowy. Takie stanowisko zajął również Sąd Najwyższy. Prawo zamówień publicznych nie reguluje tego problemu.</w:t>
      </w:r>
    </w:p>
    <w:p w:rsidR="00005E94" w:rsidRPr="00882EBA" w:rsidRDefault="00005E94" w:rsidP="003D76EE">
      <w:pPr>
        <w:jc w:val="both"/>
        <w:rPr>
          <w:b/>
          <w:u w:val="single"/>
        </w:rPr>
      </w:pPr>
      <w:r w:rsidRPr="00882EBA">
        <w:rPr>
          <w:rStyle w:val="ilfuvd"/>
          <w:b/>
          <w:u w:val="single"/>
        </w:rPr>
        <w:t>Odpowiedź 4.</w:t>
      </w:r>
    </w:p>
    <w:p w:rsidR="002D48A1" w:rsidRDefault="00005E94" w:rsidP="003D76EE">
      <w:pPr>
        <w:jc w:val="both"/>
        <w:rPr>
          <w:rStyle w:val="ilfuvd"/>
        </w:rPr>
      </w:pPr>
      <w:r>
        <w:t xml:space="preserve">Wprowadza się zmianę we wzorze umowy </w:t>
      </w:r>
      <w:r w:rsidR="002D48A1">
        <w:t xml:space="preserve"> </w:t>
      </w:r>
      <w:r>
        <w:rPr>
          <w:rStyle w:val="ilfuvd"/>
        </w:rPr>
        <w:t xml:space="preserve">§4 ust. 1 </w:t>
      </w:r>
      <w:proofErr w:type="spellStart"/>
      <w:r>
        <w:rPr>
          <w:rStyle w:val="ilfuvd"/>
        </w:rPr>
        <w:t>ppkt</w:t>
      </w:r>
      <w:proofErr w:type="spellEnd"/>
      <w:r>
        <w:rPr>
          <w:rStyle w:val="ilfuvd"/>
        </w:rPr>
        <w:t xml:space="preserve"> a/na:</w:t>
      </w:r>
    </w:p>
    <w:p w:rsidR="00005E94" w:rsidRDefault="00005E94" w:rsidP="003D76EE">
      <w:pPr>
        <w:jc w:val="both"/>
        <w:rPr>
          <w:rStyle w:val="ilfuvd"/>
        </w:rPr>
      </w:pPr>
      <w:r>
        <w:rPr>
          <w:rStyle w:val="ilfuvd"/>
        </w:rPr>
        <w:t>„Wykonawca zapłaci Zamawiającemu karę umowną w wysokości:</w:t>
      </w:r>
    </w:p>
    <w:p w:rsidR="00005E94" w:rsidRDefault="00005E94" w:rsidP="003D76EE">
      <w:pPr>
        <w:jc w:val="both"/>
        <w:rPr>
          <w:rStyle w:val="ilfuvd"/>
        </w:rPr>
      </w:pPr>
      <w:r>
        <w:rPr>
          <w:rStyle w:val="ilfuvd"/>
        </w:rPr>
        <w:t xml:space="preserve">- 5% wartości brutto przedmiotu umowy, o której mowa w §2 ust. 1, gdy Zamawiający odstąpi </w:t>
      </w:r>
      <w:r w:rsidR="0066124B">
        <w:rPr>
          <w:rStyle w:val="ilfuvd"/>
        </w:rPr>
        <w:br/>
      </w:r>
      <w:r>
        <w:rPr>
          <w:rStyle w:val="ilfuvd"/>
        </w:rPr>
        <w:t>od umowy z powodu okoliczności, za które odpowiada Wykonawca;</w:t>
      </w:r>
    </w:p>
    <w:p w:rsidR="00005E94" w:rsidRDefault="00005E94" w:rsidP="003D76EE">
      <w:pPr>
        <w:jc w:val="both"/>
        <w:rPr>
          <w:rStyle w:val="ilfuvd"/>
        </w:rPr>
      </w:pPr>
      <w:r>
        <w:rPr>
          <w:rStyle w:val="ilfuvd"/>
        </w:rPr>
        <w:t xml:space="preserve">- 0,1% wartości brutto przedmiotu umowy, o której mowa w §2 ust. 1, za każdy dzień opóźnienia </w:t>
      </w:r>
      <w:r w:rsidR="0066124B">
        <w:rPr>
          <w:rStyle w:val="ilfuvd"/>
        </w:rPr>
        <w:br/>
      </w:r>
      <w:r>
        <w:rPr>
          <w:rStyle w:val="ilfuvd"/>
        </w:rPr>
        <w:t xml:space="preserve">w jego przekazaniu (wydaniu) Zamawiającemu, przy czym łączna kwota kar umownych wynikających </w:t>
      </w:r>
      <w:r w:rsidR="0066124B">
        <w:rPr>
          <w:rStyle w:val="ilfuvd"/>
        </w:rPr>
        <w:br/>
      </w:r>
      <w:r>
        <w:rPr>
          <w:rStyle w:val="ilfuvd"/>
        </w:rPr>
        <w:t>z tego tytułu nie może przekroczyć 10% wartości zamówienia brutto”.</w:t>
      </w:r>
    </w:p>
    <w:p w:rsidR="00DE5581" w:rsidRDefault="00DE5581" w:rsidP="003D76EE">
      <w:pPr>
        <w:jc w:val="both"/>
        <w:rPr>
          <w:rStyle w:val="ilfuvd"/>
        </w:rPr>
      </w:pPr>
    </w:p>
    <w:p w:rsidR="00DE5581" w:rsidRDefault="00DE5581" w:rsidP="003D76EE">
      <w:pPr>
        <w:jc w:val="both"/>
        <w:rPr>
          <w:b/>
        </w:rPr>
      </w:pPr>
      <w:r>
        <w:rPr>
          <w:b/>
        </w:rPr>
        <w:t>Pytanie 5.</w:t>
      </w:r>
    </w:p>
    <w:p w:rsidR="00DE5581" w:rsidRDefault="00FD1B65" w:rsidP="003D76EE">
      <w:pPr>
        <w:jc w:val="both"/>
      </w:pPr>
      <w:r>
        <w:t>Proszę o wyjaśnienie dotyczące</w:t>
      </w:r>
      <w:r w:rsidR="00DE5581">
        <w:t xml:space="preserve"> jednego z kryteriów: W przypadku pojazdów posiadających silnik </w:t>
      </w:r>
      <w:r w:rsidR="0066124B">
        <w:br/>
      </w:r>
      <w:r w:rsidR="00DE5581">
        <w:t>o normie czystości spalin klasy Euro VI C (który wymagany jest przez Zamawiającego w opisie przedmiotu zamówienia) nie określa się poziomu emisji CO</w:t>
      </w:r>
      <w:r w:rsidR="00DE5581">
        <w:rPr>
          <w:vertAlign w:val="subscript"/>
        </w:rPr>
        <w:t>2</w:t>
      </w:r>
      <w:r w:rsidR="00DE5581">
        <w:t>. Norma emisji spalin dla ww. silników jest stała i nie może podlegać ocenie jako kryterium.</w:t>
      </w:r>
    </w:p>
    <w:p w:rsidR="00DE5581" w:rsidRPr="00882EBA" w:rsidRDefault="00606EC9" w:rsidP="003D76EE">
      <w:pPr>
        <w:jc w:val="both"/>
        <w:rPr>
          <w:b/>
          <w:u w:val="single"/>
        </w:rPr>
      </w:pPr>
      <w:r w:rsidRPr="00882EBA">
        <w:rPr>
          <w:b/>
          <w:u w:val="single"/>
        </w:rPr>
        <w:t>Odpowiedź 5.</w:t>
      </w:r>
    </w:p>
    <w:p w:rsidR="00606EC9" w:rsidRDefault="00FA359B" w:rsidP="003D76EE">
      <w:pPr>
        <w:jc w:val="both"/>
      </w:pPr>
      <w:r w:rsidRPr="00FA359B">
        <w:t>Emisję dwutlenku węgla należy podać z katalogów producentów pojazdów (bazowych).</w:t>
      </w:r>
    </w:p>
    <w:p w:rsidR="00DE5581" w:rsidRDefault="00DE5581" w:rsidP="003D76EE">
      <w:pPr>
        <w:jc w:val="both"/>
        <w:rPr>
          <w:b/>
        </w:rPr>
      </w:pPr>
      <w:r>
        <w:rPr>
          <w:b/>
        </w:rPr>
        <w:t>Pytanie 6.</w:t>
      </w:r>
    </w:p>
    <w:p w:rsidR="00DE5581" w:rsidRDefault="00DE5581" w:rsidP="003D76EE">
      <w:pPr>
        <w:jc w:val="both"/>
      </w:pPr>
      <w:r w:rsidRPr="00DE5581">
        <w:t>Co Zamawiający rozumie poprzez kryterium „</w:t>
      </w:r>
      <w:r>
        <w:t>emisja zanieczyszczeń” i w jakiej jednostce ma być ona wyrażona?</w:t>
      </w:r>
    </w:p>
    <w:p w:rsidR="00DE5581" w:rsidRPr="00882EBA" w:rsidRDefault="00606EC9" w:rsidP="003D76EE">
      <w:pPr>
        <w:jc w:val="both"/>
        <w:rPr>
          <w:b/>
          <w:u w:val="single"/>
        </w:rPr>
      </w:pPr>
      <w:r w:rsidRPr="00882EBA">
        <w:rPr>
          <w:b/>
          <w:u w:val="single"/>
        </w:rPr>
        <w:t>Odpowiedź 6.</w:t>
      </w:r>
    </w:p>
    <w:p w:rsidR="00882EBA" w:rsidRPr="00882EBA" w:rsidRDefault="00882EBA" w:rsidP="00882EBA">
      <w:pPr>
        <w:jc w:val="both"/>
      </w:pPr>
      <w:r w:rsidRPr="00882EBA">
        <w:t>Do podania emisji zanieczyszczeń należy podać wg testu WHSC, sumując zanieczyszczenie: tlenek węgla, tlenki azotu, węglowodory, cząstki stałe w mg/kWh.</w:t>
      </w:r>
    </w:p>
    <w:p w:rsidR="00DE5581" w:rsidRDefault="00DE5581" w:rsidP="003D76EE">
      <w:pPr>
        <w:jc w:val="both"/>
        <w:rPr>
          <w:b/>
        </w:rPr>
      </w:pPr>
      <w:r w:rsidRPr="00DE5581">
        <w:rPr>
          <w:b/>
        </w:rPr>
        <w:lastRenderedPageBreak/>
        <w:t>Pytanie 7.</w:t>
      </w:r>
    </w:p>
    <w:p w:rsidR="00DE5581" w:rsidRDefault="00FD1B65" w:rsidP="003D76EE">
      <w:pPr>
        <w:jc w:val="both"/>
      </w:pPr>
      <w:r>
        <w:t>Czy Zamawiający wymaga, aby gwarancja na klimatyzację montowaną przez producenta drugiego etapu produkcji autobusu, była zapewniona w co najmniej każdym mieście wojewódzkim i na terenie Wspólnoty Europejskiej?</w:t>
      </w:r>
    </w:p>
    <w:p w:rsidR="00FD1B65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t>Odpowiedź 7.</w:t>
      </w:r>
    </w:p>
    <w:p w:rsidR="00882EBA" w:rsidRDefault="00882EBA" w:rsidP="003D76EE">
      <w:pPr>
        <w:jc w:val="both"/>
      </w:pPr>
      <w:r>
        <w:t>Nie.</w:t>
      </w:r>
    </w:p>
    <w:p w:rsidR="00FD1B65" w:rsidRDefault="00FD1B65" w:rsidP="003D76EE">
      <w:pPr>
        <w:jc w:val="both"/>
        <w:rPr>
          <w:b/>
        </w:rPr>
      </w:pPr>
      <w:r>
        <w:rPr>
          <w:b/>
        </w:rPr>
        <w:t>Pytanie 8.</w:t>
      </w:r>
    </w:p>
    <w:p w:rsidR="00FD1B65" w:rsidRDefault="00FD1B65" w:rsidP="003D76EE">
      <w:pPr>
        <w:jc w:val="both"/>
      </w:pPr>
      <w:r>
        <w:t>Czy Zamawiający wymaga dostarczenia listy autoryzowanych serwisów będących zapewnieniem gwarancji na systemy ogrzewania oraz klimatyzacji montowanych przez producenta drugiego etapu produkcji autobusu?</w:t>
      </w:r>
    </w:p>
    <w:p w:rsidR="00FD1B65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t>Odpowiedź 8.</w:t>
      </w:r>
    </w:p>
    <w:p w:rsidR="00882EBA" w:rsidRDefault="00882EBA" w:rsidP="003D76EE">
      <w:pPr>
        <w:jc w:val="both"/>
      </w:pPr>
      <w:r>
        <w:t xml:space="preserve">Zamawiający nie wymaga dostarczenia listy serwisów do oferty. Listę należy przedłożyć przy odbiorze pojazdu. </w:t>
      </w:r>
    </w:p>
    <w:p w:rsidR="00FD1B65" w:rsidRDefault="00FD1B65" w:rsidP="003D76EE">
      <w:pPr>
        <w:jc w:val="both"/>
        <w:rPr>
          <w:b/>
        </w:rPr>
      </w:pPr>
      <w:r>
        <w:rPr>
          <w:b/>
        </w:rPr>
        <w:t>Pytanie 9.</w:t>
      </w:r>
    </w:p>
    <w:p w:rsidR="00FD1B65" w:rsidRDefault="00FD1B65" w:rsidP="003D76EE">
      <w:pPr>
        <w:jc w:val="both"/>
      </w:pPr>
      <w:r>
        <w:t>Czy Zamawiający zezwala, aby serwis ogrzewania klimatyzacji odbywał się w siedzibie Wykonawcy?</w:t>
      </w:r>
    </w:p>
    <w:p w:rsidR="00FD1B65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t>Odpowiedź 9.</w:t>
      </w:r>
    </w:p>
    <w:p w:rsidR="00882EBA" w:rsidRDefault="00882EBA" w:rsidP="003D76EE">
      <w:pPr>
        <w:jc w:val="both"/>
      </w:pPr>
      <w:r>
        <w:t>Zamawiający zezwala</w:t>
      </w:r>
      <w:r w:rsidRPr="00882EBA">
        <w:t>, aby serwis ogrzewania</w:t>
      </w:r>
      <w:r w:rsidR="00320732">
        <w:t xml:space="preserve"> oraz</w:t>
      </w:r>
      <w:r w:rsidRPr="00882EBA">
        <w:t xml:space="preserve"> klimatyzacji odbywał się w siedzibie Wykonawcy</w:t>
      </w:r>
      <w:r>
        <w:t>.</w:t>
      </w:r>
    </w:p>
    <w:p w:rsidR="00FD1B65" w:rsidRDefault="00FD1B65" w:rsidP="003D76EE">
      <w:pPr>
        <w:jc w:val="both"/>
        <w:rPr>
          <w:b/>
        </w:rPr>
      </w:pPr>
      <w:r>
        <w:rPr>
          <w:b/>
        </w:rPr>
        <w:t>Pytanie 10.</w:t>
      </w:r>
    </w:p>
    <w:p w:rsidR="00FD1B65" w:rsidRDefault="00FD1B65" w:rsidP="003D76EE">
      <w:pPr>
        <w:jc w:val="both"/>
      </w:pPr>
      <w:r>
        <w:t xml:space="preserve">Czy Zamawiający wymaga, aby pojazd spełniał wymogi bezpieczeństwa, które zapisane są w wydanej przez producenta drugiego etapu homologacji </w:t>
      </w:r>
      <w:proofErr w:type="spellStart"/>
      <w:r>
        <w:t>c</w:t>
      </w:r>
      <w:r w:rsidR="004C7BFF">
        <w:t>ałopojazdowej</w:t>
      </w:r>
      <w:proofErr w:type="spellEnd"/>
      <w:r w:rsidR="004C7BFF">
        <w:t xml:space="preserve"> oraz </w:t>
      </w:r>
      <w:proofErr w:type="spellStart"/>
      <w:r w:rsidR="004C7BFF">
        <w:t>reg</w:t>
      </w:r>
      <w:proofErr w:type="spellEnd"/>
      <w:r w:rsidR="004C7BFF">
        <w:t>. 107 wydanej przez odpowiednie Ministerstwo?</w:t>
      </w:r>
    </w:p>
    <w:p w:rsidR="00882EBA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t>Odpowiedź 10.</w:t>
      </w:r>
    </w:p>
    <w:p w:rsidR="00882EBA" w:rsidRDefault="00882EBA" w:rsidP="003D76EE">
      <w:pPr>
        <w:jc w:val="both"/>
      </w:pPr>
      <w:r>
        <w:t>Pojazd musi spełniać warunki umożliwiające zarejestrowanie go jako pojazdu do przewozu osób niepełnosprawnych, na terenie RP.</w:t>
      </w:r>
    </w:p>
    <w:p w:rsidR="004C7BFF" w:rsidRDefault="004C7BFF" w:rsidP="003D76EE">
      <w:pPr>
        <w:jc w:val="both"/>
      </w:pPr>
    </w:p>
    <w:p w:rsidR="004C7BFF" w:rsidRDefault="004C7BFF" w:rsidP="003D76EE">
      <w:pPr>
        <w:jc w:val="both"/>
        <w:rPr>
          <w:b/>
        </w:rPr>
      </w:pPr>
      <w:r>
        <w:rPr>
          <w:b/>
        </w:rPr>
        <w:t>Pytanie 11.</w:t>
      </w:r>
    </w:p>
    <w:p w:rsidR="004C7BFF" w:rsidRDefault="004C7BFF" w:rsidP="003D76EE">
      <w:pPr>
        <w:jc w:val="both"/>
      </w:pPr>
      <w:r w:rsidRPr="004C7BFF">
        <w:t xml:space="preserve">Czy </w:t>
      </w:r>
      <w:r>
        <w:t xml:space="preserve">Zamawiający wymaga od Wykonawcy przedstawienia homologacji i rysunków technicznych zawartych w homologacji, wyraźnie wskazujących na możliwość stosowania rozwiązań zgodnych </w:t>
      </w:r>
      <w:r w:rsidR="0066124B">
        <w:br/>
      </w:r>
      <w:r>
        <w:t>z wy</w:t>
      </w:r>
      <w:r w:rsidR="009620F9">
        <w:t>maganiami</w:t>
      </w:r>
      <w:r>
        <w:t xml:space="preserve"> Zamawiającego?</w:t>
      </w:r>
    </w:p>
    <w:p w:rsidR="004C7BFF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t>Odpowiedź 11.</w:t>
      </w:r>
    </w:p>
    <w:p w:rsidR="00882EBA" w:rsidRDefault="00882EBA" w:rsidP="003D76EE">
      <w:pPr>
        <w:jc w:val="both"/>
      </w:pPr>
      <w:r>
        <w:t>NA etapie składania ofert Zamawiający nie wymaga tych dokumentów. Wszystkie niezbędne dokumenty do rejestracji  należy przedłożyć do protokołu odbioru pojazdu.</w:t>
      </w:r>
    </w:p>
    <w:p w:rsidR="004C7BFF" w:rsidRDefault="004C7BFF" w:rsidP="003D76EE">
      <w:pPr>
        <w:jc w:val="both"/>
        <w:rPr>
          <w:b/>
        </w:rPr>
      </w:pPr>
      <w:r>
        <w:rPr>
          <w:b/>
        </w:rPr>
        <w:t>Pytanie 12.</w:t>
      </w:r>
    </w:p>
    <w:p w:rsidR="004C7BFF" w:rsidRDefault="004C7BFF" w:rsidP="003D76EE">
      <w:pPr>
        <w:jc w:val="both"/>
      </w:pPr>
      <w:r w:rsidRPr="004C7BFF">
        <w:t>Czy</w:t>
      </w:r>
      <w:r>
        <w:t xml:space="preserve"> Zamawiający wymaga</w:t>
      </w:r>
      <w:r w:rsidR="00D71B91">
        <w:t xml:space="preserve"> dostarczenia</w:t>
      </w:r>
      <w:r>
        <w:t xml:space="preserve"> pojazdu fabrycznie nowego z kompletem dokumentów do pierwszej rejestracji pojazdu?</w:t>
      </w:r>
    </w:p>
    <w:p w:rsidR="00606EC9" w:rsidRPr="00217B4F" w:rsidRDefault="00606EC9" w:rsidP="003D76EE">
      <w:pPr>
        <w:jc w:val="both"/>
        <w:rPr>
          <w:b/>
          <w:u w:val="single"/>
        </w:rPr>
      </w:pPr>
      <w:r w:rsidRPr="00217B4F">
        <w:rPr>
          <w:b/>
          <w:u w:val="single"/>
        </w:rPr>
        <w:lastRenderedPageBreak/>
        <w:t>Odpowiedź 12.</w:t>
      </w:r>
    </w:p>
    <w:p w:rsidR="00882EBA" w:rsidRDefault="00882EBA" w:rsidP="003D76EE">
      <w:pPr>
        <w:jc w:val="both"/>
      </w:pPr>
      <w:r>
        <w:t xml:space="preserve">Tak, Zamawiający wymaga dostarczenia </w:t>
      </w:r>
      <w:r w:rsidRPr="00882EBA">
        <w:t xml:space="preserve">pojazdu fabrycznie nowego z kompletem dokumentów </w:t>
      </w:r>
      <w:r w:rsidR="0066124B">
        <w:br/>
      </w:r>
      <w:r w:rsidRPr="00882EBA">
        <w:t>d</w:t>
      </w:r>
      <w:r>
        <w:t>o pierwszej rejestracji pojazdu.</w:t>
      </w:r>
    </w:p>
    <w:p w:rsidR="00606EC9" w:rsidRPr="00522B92" w:rsidRDefault="00606EC9" w:rsidP="003D76EE">
      <w:pPr>
        <w:jc w:val="both"/>
        <w:rPr>
          <w:b/>
        </w:rPr>
      </w:pPr>
      <w:r>
        <w:rPr>
          <w:b/>
        </w:rPr>
        <w:t>Pytanie 13</w:t>
      </w:r>
      <w:r w:rsidRPr="00606EC9">
        <w:rPr>
          <w:b/>
        </w:rPr>
        <w:t>.</w:t>
      </w: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  <w:r w:rsidRPr="00606EC9">
        <w:rPr>
          <w:rFonts w:eastAsia="Times New Roman" w:cs="Times New Roman"/>
          <w:color w:val="2D2D2D"/>
          <w:lang w:eastAsia="pl-PL"/>
        </w:rPr>
        <w:t>Uprzejmie proszę o udzielenie odpowiedzi, czy Zamawiający wyrazi zgodę na dostawę (zaoferowanie)  autobusu z:</w:t>
      </w: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  <w:r w:rsidRPr="00606EC9">
        <w:rPr>
          <w:rFonts w:eastAsia="Times New Roman" w:cs="Times New Roman"/>
          <w:color w:val="2D2D2D"/>
          <w:lang w:eastAsia="pl-PL"/>
        </w:rPr>
        <w:t>- jednym wejściem po prawej stronie, z drzwiami zawiasowymi otwieranymi ręcznie, z obniżonym stopniem (schodkiem);</w:t>
      </w: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  <w:r w:rsidRPr="00606EC9">
        <w:rPr>
          <w:rFonts w:eastAsia="Times New Roman" w:cs="Times New Roman"/>
          <w:color w:val="2D2D2D"/>
          <w:lang w:eastAsia="pl-PL"/>
        </w:rPr>
        <w:t>- ogrzewaniem wodnym konwektorowym, niezależnym od silnika, sterowanym z kierownicy wielofunkcyjnej autobusu, z zasięgiem</w:t>
      </w: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  <w:r w:rsidRPr="00606EC9">
        <w:rPr>
          <w:rFonts w:eastAsia="Times New Roman" w:cs="Times New Roman"/>
          <w:color w:val="2D2D2D"/>
          <w:lang w:eastAsia="pl-PL"/>
        </w:rPr>
        <w:t>działania (ogrzewania) obejmującym przedziały kierowcy i pasażerski oraz komorę silnika?</w:t>
      </w:r>
    </w:p>
    <w:p w:rsidR="00606EC9" w:rsidRP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</w:p>
    <w:p w:rsidR="00606EC9" w:rsidRDefault="00606EC9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  <w:r w:rsidRPr="00606EC9">
        <w:rPr>
          <w:rFonts w:eastAsia="Times New Roman" w:cs="Times New Roman"/>
          <w:color w:val="2D2D2D"/>
          <w:lang w:eastAsia="pl-PL"/>
        </w:rPr>
        <w:t xml:space="preserve">Powyższa zamiana dotyczy wyposażenia wyszczególnionego w "Opisie szczegółowym wyposażenia" - ust. 4 </w:t>
      </w:r>
      <w:proofErr w:type="spellStart"/>
      <w:r w:rsidRPr="00606EC9">
        <w:rPr>
          <w:rFonts w:eastAsia="Times New Roman" w:cs="Times New Roman"/>
          <w:color w:val="2D2D2D"/>
          <w:lang w:eastAsia="pl-PL"/>
        </w:rPr>
        <w:t>ppkty</w:t>
      </w:r>
      <w:proofErr w:type="spellEnd"/>
      <w:r w:rsidRPr="00606EC9">
        <w:rPr>
          <w:rFonts w:eastAsia="Times New Roman" w:cs="Times New Roman"/>
          <w:color w:val="2D2D2D"/>
          <w:lang w:eastAsia="pl-PL"/>
        </w:rPr>
        <w:t>  8) i 13)</w:t>
      </w:r>
    </w:p>
    <w:p w:rsidR="00522B92" w:rsidRPr="00606EC9" w:rsidRDefault="00522B92" w:rsidP="00606EC9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2D2D2D"/>
          <w:lang w:eastAsia="pl-PL"/>
        </w:rPr>
      </w:pPr>
    </w:p>
    <w:p w:rsidR="00606EC9" w:rsidRDefault="00606EC9" w:rsidP="003D76EE">
      <w:pPr>
        <w:jc w:val="both"/>
        <w:rPr>
          <w:b/>
          <w:u w:val="single"/>
        </w:rPr>
      </w:pPr>
      <w:r w:rsidRPr="00522B92">
        <w:rPr>
          <w:b/>
          <w:u w:val="single"/>
        </w:rPr>
        <w:t>Odpowiedź 13.</w:t>
      </w:r>
    </w:p>
    <w:p w:rsidR="00522B92" w:rsidRPr="00522B92" w:rsidRDefault="00D71B91" w:rsidP="003D76EE">
      <w:pPr>
        <w:jc w:val="both"/>
      </w:pPr>
      <w:r>
        <w:t>P</w:t>
      </w:r>
      <w:r w:rsidR="00522B92" w:rsidRPr="00522B92">
        <w:t xml:space="preserve">odtrzymujemy zapisy </w:t>
      </w:r>
      <w:r w:rsidR="00522B92">
        <w:t>w SIWZ</w:t>
      </w:r>
    </w:p>
    <w:p w:rsidR="0066124B" w:rsidRDefault="0066124B" w:rsidP="003D76EE">
      <w:pPr>
        <w:jc w:val="both"/>
        <w:rPr>
          <w:b/>
        </w:rPr>
      </w:pPr>
      <w:r>
        <w:rPr>
          <w:b/>
        </w:rPr>
        <w:t>Pytanie 14.</w:t>
      </w:r>
    </w:p>
    <w:p w:rsidR="0066124B" w:rsidRDefault="0066124B" w:rsidP="003D76EE">
      <w:pPr>
        <w:jc w:val="both"/>
      </w:pPr>
      <w:r>
        <w:t xml:space="preserve">W kryteriach 2,3 i 4 powołują się Państwo na wypełniony Opis Przedmiotu Zamówienia będący dodatkiem nr 1 do oferty. Dodatek ten nie zawiera pól mogących być wypełnionymi. Proszę </w:t>
      </w:r>
      <w:r>
        <w:br/>
        <w:t>o wyjaśnienie.</w:t>
      </w:r>
    </w:p>
    <w:p w:rsidR="00C62452" w:rsidRPr="00C62452" w:rsidRDefault="00C62452" w:rsidP="003D76EE">
      <w:pPr>
        <w:jc w:val="both"/>
        <w:rPr>
          <w:b/>
          <w:u w:val="single"/>
        </w:rPr>
      </w:pPr>
      <w:r w:rsidRPr="00C62452">
        <w:rPr>
          <w:b/>
          <w:u w:val="single"/>
        </w:rPr>
        <w:t>Odpowiedź 1</w:t>
      </w:r>
      <w:r>
        <w:rPr>
          <w:b/>
          <w:u w:val="single"/>
        </w:rPr>
        <w:t>4</w:t>
      </w:r>
      <w:r w:rsidRPr="00C62452">
        <w:rPr>
          <w:b/>
          <w:u w:val="single"/>
        </w:rPr>
        <w:t>.</w:t>
      </w:r>
    </w:p>
    <w:p w:rsidR="00C62452" w:rsidRPr="00611A0A" w:rsidRDefault="00C62452" w:rsidP="00C62452">
      <w:pPr>
        <w:pStyle w:val="NormalnyWeb"/>
        <w:jc w:val="both"/>
        <w:rPr>
          <w:rFonts w:asciiTheme="minorHAnsi" w:hAnsiTheme="minorHAnsi"/>
        </w:rPr>
      </w:pPr>
      <w:r w:rsidRPr="00611A0A">
        <w:rPr>
          <w:rFonts w:asciiTheme="minorHAnsi" w:hAnsiTheme="minorHAnsi"/>
          <w:lang w:eastAsia="en-US"/>
        </w:rPr>
        <w:t>Zamawiający podtrzymuje zapisy SIWZ należy dołączyć załącznik nr 1 „Opis przedmiotu zamówienia”  z dodaniem kolumny w której można wpisać potwierdzenie zaoferowanych parametrów lub TAK/NIE.</w:t>
      </w:r>
    </w:p>
    <w:p w:rsidR="00C62452" w:rsidRDefault="00C62452" w:rsidP="003D76EE">
      <w:pPr>
        <w:jc w:val="both"/>
      </w:pPr>
    </w:p>
    <w:p w:rsidR="003B55F8" w:rsidRDefault="003B55F8" w:rsidP="003D76EE">
      <w:pPr>
        <w:jc w:val="both"/>
      </w:pPr>
    </w:p>
    <w:p w:rsidR="003B55F8" w:rsidRDefault="003B55F8" w:rsidP="003B55F8">
      <w:pPr>
        <w:jc w:val="center"/>
      </w:pPr>
      <w:r>
        <w:t xml:space="preserve">                                                                                                                               PREZES</w:t>
      </w:r>
      <w:r>
        <w:br/>
        <w:t xml:space="preserve">                                                                                                                       Stowarzyszenia Akademia Pomysłu</w:t>
      </w:r>
      <w:r>
        <w:br/>
        <w:t xml:space="preserve">                                                                                                                            /-/ Joanna Siwek</w:t>
      </w:r>
    </w:p>
    <w:p w:rsidR="003B55F8" w:rsidRPr="0066124B" w:rsidRDefault="003B55F8" w:rsidP="003D76EE">
      <w:pPr>
        <w:jc w:val="both"/>
      </w:pPr>
      <w:bookmarkStart w:id="0" w:name="_GoBack"/>
      <w:bookmarkEnd w:id="0"/>
    </w:p>
    <w:sectPr w:rsidR="003B55F8" w:rsidRPr="0066124B" w:rsidSect="00D4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242B7"/>
    <w:multiLevelType w:val="hybridMultilevel"/>
    <w:tmpl w:val="BE987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3AA"/>
    <w:multiLevelType w:val="hybridMultilevel"/>
    <w:tmpl w:val="84CE3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48A1"/>
    <w:rsid w:val="00005E94"/>
    <w:rsid w:val="000A2816"/>
    <w:rsid w:val="00217B4F"/>
    <w:rsid w:val="002D48A1"/>
    <w:rsid w:val="00320732"/>
    <w:rsid w:val="00330327"/>
    <w:rsid w:val="003B0869"/>
    <w:rsid w:val="003B55F8"/>
    <w:rsid w:val="003D76EE"/>
    <w:rsid w:val="004C7BFF"/>
    <w:rsid w:val="00522B92"/>
    <w:rsid w:val="00606EC9"/>
    <w:rsid w:val="0066124B"/>
    <w:rsid w:val="006A153C"/>
    <w:rsid w:val="00730ACF"/>
    <w:rsid w:val="007F0112"/>
    <w:rsid w:val="007F2276"/>
    <w:rsid w:val="00882EBA"/>
    <w:rsid w:val="009620F9"/>
    <w:rsid w:val="00B06C31"/>
    <w:rsid w:val="00C62452"/>
    <w:rsid w:val="00CD768F"/>
    <w:rsid w:val="00D4413C"/>
    <w:rsid w:val="00D71B91"/>
    <w:rsid w:val="00DE5581"/>
    <w:rsid w:val="00FA359B"/>
    <w:rsid w:val="00FD1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48A1"/>
    <w:pPr>
      <w:ind w:left="720"/>
      <w:contextualSpacing/>
    </w:pPr>
  </w:style>
  <w:style w:type="character" w:customStyle="1" w:styleId="ilfuvd">
    <w:name w:val="ilfuvd"/>
    <w:basedOn w:val="Domylnaczcionkaakapitu"/>
    <w:rsid w:val="003B0869"/>
  </w:style>
  <w:style w:type="paragraph" w:styleId="NormalnyWeb">
    <w:name w:val="Normal (Web)"/>
    <w:basedOn w:val="Normalny"/>
    <w:uiPriority w:val="99"/>
    <w:semiHidden/>
    <w:unhideWhenUsed/>
    <w:rsid w:val="00C6245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1033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Ożóg</dc:creator>
  <cp:keywords/>
  <dc:description/>
  <cp:lastModifiedBy>Windows User</cp:lastModifiedBy>
  <cp:revision>9</cp:revision>
  <cp:lastPrinted>2018-08-01T11:55:00Z</cp:lastPrinted>
  <dcterms:created xsi:type="dcterms:W3CDTF">2018-08-01T11:56:00Z</dcterms:created>
  <dcterms:modified xsi:type="dcterms:W3CDTF">2018-08-01T13:15:00Z</dcterms:modified>
</cp:coreProperties>
</file>